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8239D" w14:textId="2A674921" w:rsidR="00135679" w:rsidRDefault="00081DA6">
      <w:pPr>
        <w:ind w:left="5529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Приложение № </w:t>
      </w:r>
      <w:r w:rsidR="00730CBC">
        <w:rPr>
          <w:sz w:val="28"/>
          <w:szCs w:val="28"/>
        </w:rPr>
        <w:t>4</w:t>
      </w:r>
      <w:r w:rsidR="00730CBC">
        <w:rPr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color w:val="000000"/>
          <w:sz w:val="28"/>
          <w:szCs w:val="28"/>
        </w:rPr>
        <w:t xml:space="preserve">к Методическим рекомендациям по подготовке дизайна </w:t>
      </w:r>
    </w:p>
    <w:p w14:paraId="782B0849" w14:textId="77777777" w:rsidR="00135679" w:rsidRDefault="00081DA6">
      <w:pPr>
        <w:ind w:left="567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аудита соответствия и аудита эффективности</w:t>
      </w:r>
    </w:p>
    <w:p w14:paraId="25E9D8F3" w14:textId="77777777" w:rsidR="00A64B0D" w:rsidRDefault="00A64B0D" w:rsidP="00A64B0D">
      <w:pPr>
        <w:pStyle w:val="1"/>
        <w:tabs>
          <w:tab w:val="right" w:pos="9921"/>
        </w:tabs>
        <w:spacing w:before="120" w:after="120"/>
        <w:ind w:firstLine="709"/>
        <w:jc w:val="right"/>
        <w:rPr>
          <w:i/>
          <w:sz w:val="24"/>
          <w:szCs w:val="24"/>
        </w:rPr>
      </w:pPr>
      <w:bookmarkStart w:id="1" w:name="_heading=h.23ckvvd" w:colFirst="0" w:colLast="0"/>
      <w:bookmarkEnd w:id="1"/>
    </w:p>
    <w:p w14:paraId="1734A2A5" w14:textId="77777777" w:rsidR="00A64B0D" w:rsidRPr="009710B1" w:rsidRDefault="00A64B0D" w:rsidP="00A64B0D">
      <w:pPr>
        <w:pStyle w:val="1"/>
        <w:tabs>
          <w:tab w:val="right" w:pos="9921"/>
        </w:tabs>
        <w:spacing w:before="120" w:after="120"/>
        <w:ind w:firstLine="709"/>
        <w:jc w:val="right"/>
        <w:rPr>
          <w:b w:val="0"/>
          <w:i/>
          <w:sz w:val="24"/>
          <w:szCs w:val="24"/>
        </w:rPr>
      </w:pPr>
      <w:r w:rsidRPr="009710B1">
        <w:rPr>
          <w:b w:val="0"/>
          <w:i/>
          <w:sz w:val="24"/>
          <w:szCs w:val="24"/>
        </w:rPr>
        <w:t>(примерная форма)</w:t>
      </w:r>
    </w:p>
    <w:p w14:paraId="5950488A" w14:textId="576D4403" w:rsidR="00135679" w:rsidRDefault="00081DA6">
      <w:pPr>
        <w:pStyle w:val="1"/>
        <w:tabs>
          <w:tab w:val="right" w:pos="9921"/>
        </w:tabs>
        <w:spacing w:before="120" w:after="120"/>
        <w:ind w:firstLine="709"/>
      </w:pPr>
      <w:r>
        <w:t xml:space="preserve">Проведение анализа заинтересованных сторон </w:t>
      </w:r>
    </w:p>
    <w:p w14:paraId="77FBC39A" w14:textId="77777777" w:rsidR="00135679" w:rsidRDefault="00081DA6">
      <w:pPr>
        <w:spacing w:before="240" w:after="240" w:line="360" w:lineRule="auto"/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Для анализ</w:t>
      </w:r>
      <w:r>
        <w:rPr>
          <w:sz w:val="28"/>
          <w:szCs w:val="28"/>
        </w:rPr>
        <w:t>а заинтересованных сторон воз</w:t>
      </w:r>
      <w:r>
        <w:rPr>
          <w:sz w:val="28"/>
          <w:szCs w:val="28"/>
          <w:highlight w:val="white"/>
        </w:rPr>
        <w:t>можно использовать следующую таблицу:</w:t>
      </w:r>
    </w:p>
    <w:tbl>
      <w:tblPr>
        <w:tblStyle w:val="affffffffffffffffff3"/>
        <w:tblW w:w="9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600"/>
        <w:gridCol w:w="4140"/>
      </w:tblGrid>
      <w:tr w:rsidR="00135679" w14:paraId="74D892A8" w14:textId="77777777">
        <w:trPr>
          <w:trHeight w:val="20"/>
        </w:trPr>
        <w:tc>
          <w:tcPr>
            <w:tcW w:w="2160" w:type="dxa"/>
          </w:tcPr>
          <w:p w14:paraId="108BD340" w14:textId="77777777" w:rsidR="00135679" w:rsidRDefault="00081DA6">
            <w:pPr>
              <w:widowControl w:val="0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Заинтересованная сторона</w:t>
            </w:r>
          </w:p>
        </w:tc>
        <w:tc>
          <w:tcPr>
            <w:tcW w:w="3600" w:type="dxa"/>
          </w:tcPr>
          <w:p w14:paraId="5F33EBBB" w14:textId="77777777" w:rsidR="00135679" w:rsidRDefault="00081DA6">
            <w:pPr>
              <w:widowControl w:val="0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Роль</w:t>
            </w:r>
          </w:p>
        </w:tc>
        <w:tc>
          <w:tcPr>
            <w:tcW w:w="4140" w:type="dxa"/>
          </w:tcPr>
          <w:p w14:paraId="65E74896" w14:textId="77777777" w:rsidR="00135679" w:rsidRDefault="00081DA6">
            <w:pPr>
              <w:widowControl w:val="0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Задачи потенциальной коммуникации</w:t>
            </w:r>
          </w:p>
        </w:tc>
      </w:tr>
      <w:tr w:rsidR="00135679" w14:paraId="62E55DD0" w14:textId="77777777">
        <w:trPr>
          <w:trHeight w:val="645"/>
        </w:trPr>
        <w:tc>
          <w:tcPr>
            <w:tcW w:w="2160" w:type="dxa"/>
          </w:tcPr>
          <w:p w14:paraId="337F3403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Минобрнауки России</w:t>
            </w:r>
          </w:p>
        </w:tc>
        <w:tc>
          <w:tcPr>
            <w:tcW w:w="3600" w:type="dxa"/>
          </w:tcPr>
          <w:p w14:paraId="31FB3008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Инициатор и организатор программы</w:t>
            </w:r>
          </w:p>
        </w:tc>
        <w:tc>
          <w:tcPr>
            <w:tcW w:w="4140" w:type="dxa"/>
          </w:tcPr>
          <w:p w14:paraId="0C6E6DB0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Обсуждение критериев аудита</w:t>
            </w:r>
          </w:p>
          <w:p w14:paraId="0372B70F" w14:textId="32C4A501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Получение информации о процессе разработки программы «Приоритет 2030», в том числе ее основных задач и показателей</w:t>
            </w:r>
          </w:p>
        </w:tc>
      </w:tr>
      <w:tr w:rsidR="00135679" w14:paraId="07E887DB" w14:textId="77777777">
        <w:trPr>
          <w:trHeight w:val="20"/>
        </w:trPr>
        <w:tc>
          <w:tcPr>
            <w:tcW w:w="2160" w:type="dxa"/>
          </w:tcPr>
          <w:p w14:paraId="144CEA94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ФГАНУ «Социоцентр»</w:t>
            </w:r>
          </w:p>
        </w:tc>
        <w:tc>
          <w:tcPr>
            <w:tcW w:w="3600" w:type="dxa"/>
          </w:tcPr>
          <w:p w14:paraId="65CFE676" w14:textId="5893A242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Оператор программы</w:t>
            </w:r>
          </w:p>
        </w:tc>
        <w:tc>
          <w:tcPr>
            <w:tcW w:w="4140" w:type="dxa"/>
          </w:tcPr>
          <w:p w14:paraId="73C92DA2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Получение информации о специфике проведения и реализации конкурсного отбора</w:t>
            </w:r>
          </w:p>
        </w:tc>
      </w:tr>
      <w:tr w:rsidR="00135679" w14:paraId="297A9FAF" w14:textId="77777777">
        <w:trPr>
          <w:trHeight w:val="20"/>
        </w:trPr>
        <w:tc>
          <w:tcPr>
            <w:tcW w:w="2160" w:type="dxa"/>
          </w:tcPr>
          <w:p w14:paraId="7EB09487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Университеты</w:t>
            </w:r>
          </w:p>
        </w:tc>
        <w:tc>
          <w:tcPr>
            <w:tcW w:w="3600" w:type="dxa"/>
          </w:tcPr>
          <w:p w14:paraId="573EF32E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Получатели грантовой поддержки в соответствии с требованиями программы</w:t>
            </w:r>
          </w:p>
        </w:tc>
        <w:tc>
          <w:tcPr>
            <w:tcW w:w="4140" w:type="dxa"/>
          </w:tcPr>
          <w:p w14:paraId="25041A88" w14:textId="0FFAB51A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white"/>
              </w:rPr>
              <w:t xml:space="preserve">Получение информации о проблемах, с которыми сталкиваются университеты, в рамках прохождения конкурсного отбора, участия в программе и подготовки отчетности о результатах участия </w:t>
            </w:r>
            <w:r w:rsidR="007251D6">
              <w:rPr>
                <w:sz w:val="22"/>
                <w:szCs w:val="22"/>
                <w:highlight w:val="white"/>
              </w:rPr>
              <w:t xml:space="preserve">                     </w:t>
            </w:r>
            <w:r>
              <w:rPr>
                <w:sz w:val="22"/>
                <w:szCs w:val="22"/>
                <w:highlight w:val="white"/>
              </w:rPr>
              <w:t>в программе</w:t>
            </w:r>
          </w:p>
        </w:tc>
      </w:tr>
      <w:tr w:rsidR="00135679" w14:paraId="6AB02E22" w14:textId="77777777">
        <w:trPr>
          <w:trHeight w:val="20"/>
        </w:trPr>
        <w:tc>
          <w:tcPr>
            <w:tcW w:w="2160" w:type="dxa"/>
          </w:tcPr>
          <w:p w14:paraId="604CD2F7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Региональные органы исполнительной власти</w:t>
            </w:r>
          </w:p>
        </w:tc>
        <w:tc>
          <w:tcPr>
            <w:tcW w:w="3600" w:type="dxa"/>
          </w:tcPr>
          <w:p w14:paraId="7E463820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дополнительной финансовой поддержки университету-участнику программы в отдельных случаях.</w:t>
            </w:r>
          </w:p>
          <w:p w14:paraId="66E42121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Сотрудничество с университетами: </w:t>
            </w:r>
            <w:r>
              <w:rPr>
                <w:sz w:val="22"/>
                <w:szCs w:val="22"/>
                <w:highlight w:val="white"/>
              </w:rPr>
              <w:t>заказ на исследования, разработки и научно-технические услуги, формирование консорциумов, организация совместных проектов</w:t>
            </w:r>
          </w:p>
        </w:tc>
        <w:tc>
          <w:tcPr>
            <w:tcW w:w="4140" w:type="dxa"/>
          </w:tcPr>
          <w:p w14:paraId="58D7D26B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Получение информации о том, как РОИВ оценивают влияние программы «Приоритет 2030» на социально-экономическое развитие региона</w:t>
            </w:r>
          </w:p>
        </w:tc>
      </w:tr>
      <w:tr w:rsidR="00135679" w14:paraId="207388F5" w14:textId="77777777">
        <w:trPr>
          <w:trHeight w:val="924"/>
        </w:trPr>
        <w:tc>
          <w:tcPr>
            <w:tcW w:w="2160" w:type="dxa"/>
          </w:tcPr>
          <w:p w14:paraId="03E6B156" w14:textId="77777777" w:rsidR="00135679" w:rsidRDefault="00135679">
            <w:pPr>
              <w:widowControl w:val="0"/>
              <w:rPr>
                <w:sz w:val="22"/>
                <w:szCs w:val="22"/>
                <w:highlight w:val="white"/>
              </w:rPr>
            </w:pPr>
          </w:p>
          <w:p w14:paraId="442DE1B2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Представители реального сектора региона</w:t>
            </w:r>
          </w:p>
        </w:tc>
        <w:tc>
          <w:tcPr>
            <w:tcW w:w="3600" w:type="dxa"/>
          </w:tcPr>
          <w:p w14:paraId="2F383F02" w14:textId="200267DC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Сотрудничество с университетами: заказ на исследования, разработки и научно-технические услуги, формирование консорциумов, организация совместных проектов</w:t>
            </w:r>
          </w:p>
        </w:tc>
        <w:tc>
          <w:tcPr>
            <w:tcW w:w="4140" w:type="dxa"/>
          </w:tcPr>
          <w:p w14:paraId="1BD6054C" w14:textId="77777777" w:rsidR="00135679" w:rsidRDefault="00081DA6" w:rsidP="007251D6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Получение информации о сложившихся практиках взаимодействия между бизнесом и университетами; о возникающих в рамках такого взаимодействия проблемах и потенциальных способах их решения</w:t>
            </w:r>
          </w:p>
          <w:p w14:paraId="7C95F8B7" w14:textId="77777777" w:rsidR="00135679" w:rsidRDefault="00135679">
            <w:pPr>
              <w:widowControl w:val="0"/>
              <w:rPr>
                <w:sz w:val="22"/>
                <w:szCs w:val="22"/>
                <w:highlight w:val="white"/>
              </w:rPr>
            </w:pPr>
          </w:p>
        </w:tc>
      </w:tr>
    </w:tbl>
    <w:p w14:paraId="0A50116F" w14:textId="77777777" w:rsidR="00135679" w:rsidRDefault="00135679" w:rsidP="0039440B">
      <w:pPr>
        <w:shd w:val="clear" w:color="auto" w:fill="FFFFFF"/>
        <w:spacing w:before="120" w:after="120"/>
        <w:jc w:val="both"/>
        <w:rPr>
          <w:sz w:val="28"/>
          <w:szCs w:val="28"/>
        </w:rPr>
      </w:pPr>
    </w:p>
    <w:sectPr w:rsidR="00135679" w:rsidSect="0039440B">
      <w:footerReference w:type="default" r:id="rId8"/>
      <w:pgSz w:w="11909" w:h="16834"/>
      <w:pgMar w:top="1440" w:right="848" w:bottom="1440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25907" w14:textId="77777777" w:rsidR="007E45EF" w:rsidRDefault="007E45EF">
      <w:r>
        <w:separator/>
      </w:r>
    </w:p>
  </w:endnote>
  <w:endnote w:type="continuationSeparator" w:id="0">
    <w:p w14:paraId="62F96866" w14:textId="77777777" w:rsidR="007E45EF" w:rsidRDefault="007E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7AD77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rPr>
        <w:color w:val="000000"/>
      </w:rPr>
    </w:pPr>
    <w:r>
      <w:rPr>
        <w:color w:val="000000"/>
      </w:rPr>
      <w:t xml:space="preserve"> </w:t>
    </w:r>
  </w:p>
  <w:p w14:paraId="268681B4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EE3A2" w14:textId="77777777" w:rsidR="007E45EF" w:rsidRDefault="007E45EF">
      <w:r>
        <w:separator/>
      </w:r>
    </w:p>
  </w:footnote>
  <w:footnote w:type="continuationSeparator" w:id="0">
    <w:p w14:paraId="24504693" w14:textId="77777777" w:rsidR="007E45EF" w:rsidRDefault="007E4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8FB"/>
    <w:multiLevelType w:val="multilevel"/>
    <w:tmpl w:val="0809001D"/>
    <w:lvl w:ilvl="0">
      <w:start w:val="2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1" w15:restartNumberingAfterBreak="0">
    <w:nsid w:val="0ACB3659"/>
    <w:multiLevelType w:val="multilevel"/>
    <w:tmpl w:val="7F928D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FF0B8D"/>
    <w:multiLevelType w:val="multilevel"/>
    <w:tmpl w:val="933E335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7F39F1"/>
    <w:multiLevelType w:val="multilevel"/>
    <w:tmpl w:val="418884BE"/>
    <w:lvl w:ilvl="0">
      <w:start w:val="1"/>
      <w:numFmt w:val="decimal"/>
      <w:lvlText w:val="%1)"/>
      <w:lvlJc w:val="left"/>
      <w:pPr>
        <w:ind w:left="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44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16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60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hanging="360"/>
      </w:pPr>
      <w:rPr>
        <w:u w:val="none"/>
      </w:rPr>
    </w:lvl>
  </w:abstractNum>
  <w:abstractNum w:abstractNumId="4" w15:restartNumberingAfterBreak="0">
    <w:nsid w:val="3D7C74B7"/>
    <w:multiLevelType w:val="multilevel"/>
    <w:tmpl w:val="A10E1BB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04756D9"/>
    <w:multiLevelType w:val="multilevel"/>
    <w:tmpl w:val="08C23C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6602D3B"/>
    <w:multiLevelType w:val="multilevel"/>
    <w:tmpl w:val="C1B26E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F415E21"/>
    <w:multiLevelType w:val="multilevel"/>
    <w:tmpl w:val="A3C689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C481A17"/>
    <w:multiLevelType w:val="multilevel"/>
    <w:tmpl w:val="4612A2D4"/>
    <w:lvl w:ilvl="0">
      <w:start w:val="1"/>
      <w:numFmt w:val="decimal"/>
      <w:lvlText w:val="%1)"/>
      <w:lvlJc w:val="left"/>
      <w:pPr>
        <w:ind w:left="1429" w:hanging="360"/>
      </w:pPr>
      <w:rPr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79"/>
    <w:rsid w:val="000376A2"/>
    <w:rsid w:val="00045D63"/>
    <w:rsid w:val="00047841"/>
    <w:rsid w:val="00073932"/>
    <w:rsid w:val="00081DA6"/>
    <w:rsid w:val="000B5EF3"/>
    <w:rsid w:val="000F291A"/>
    <w:rsid w:val="00101638"/>
    <w:rsid w:val="00106E1D"/>
    <w:rsid w:val="00114BE3"/>
    <w:rsid w:val="00135679"/>
    <w:rsid w:val="00135B6A"/>
    <w:rsid w:val="001410DB"/>
    <w:rsid w:val="001C4B34"/>
    <w:rsid w:val="001D0AEB"/>
    <w:rsid w:val="001F5EB7"/>
    <w:rsid w:val="002121BF"/>
    <w:rsid w:val="0022491F"/>
    <w:rsid w:val="002524A6"/>
    <w:rsid w:val="00264153"/>
    <w:rsid w:val="0027723D"/>
    <w:rsid w:val="002D06C5"/>
    <w:rsid w:val="00310228"/>
    <w:rsid w:val="003140C2"/>
    <w:rsid w:val="0032235A"/>
    <w:rsid w:val="00322533"/>
    <w:rsid w:val="00331DE4"/>
    <w:rsid w:val="00336A30"/>
    <w:rsid w:val="0036152E"/>
    <w:rsid w:val="00374986"/>
    <w:rsid w:val="00382B2D"/>
    <w:rsid w:val="00392FC2"/>
    <w:rsid w:val="0039440B"/>
    <w:rsid w:val="0039783A"/>
    <w:rsid w:val="003D1B7B"/>
    <w:rsid w:val="003E343E"/>
    <w:rsid w:val="00401A56"/>
    <w:rsid w:val="0040383D"/>
    <w:rsid w:val="004201C1"/>
    <w:rsid w:val="0046151F"/>
    <w:rsid w:val="00465051"/>
    <w:rsid w:val="004669CC"/>
    <w:rsid w:val="004A516A"/>
    <w:rsid w:val="004B2A57"/>
    <w:rsid w:val="004B4F9F"/>
    <w:rsid w:val="004C2000"/>
    <w:rsid w:val="00503961"/>
    <w:rsid w:val="005156C9"/>
    <w:rsid w:val="005365D8"/>
    <w:rsid w:val="00591D47"/>
    <w:rsid w:val="005E2ACB"/>
    <w:rsid w:val="00634CD2"/>
    <w:rsid w:val="00642399"/>
    <w:rsid w:val="006619C8"/>
    <w:rsid w:val="006848E3"/>
    <w:rsid w:val="006B12D1"/>
    <w:rsid w:val="006C712C"/>
    <w:rsid w:val="007056E8"/>
    <w:rsid w:val="007251D6"/>
    <w:rsid w:val="00725F07"/>
    <w:rsid w:val="00730CBC"/>
    <w:rsid w:val="007379BC"/>
    <w:rsid w:val="0074247C"/>
    <w:rsid w:val="00742C29"/>
    <w:rsid w:val="00746389"/>
    <w:rsid w:val="0077354E"/>
    <w:rsid w:val="00782DFF"/>
    <w:rsid w:val="00783EB1"/>
    <w:rsid w:val="00790B46"/>
    <w:rsid w:val="007A72CD"/>
    <w:rsid w:val="007A7977"/>
    <w:rsid w:val="007E34ED"/>
    <w:rsid w:val="007E45EF"/>
    <w:rsid w:val="007F1B19"/>
    <w:rsid w:val="007F2371"/>
    <w:rsid w:val="00812344"/>
    <w:rsid w:val="00815235"/>
    <w:rsid w:val="008176AA"/>
    <w:rsid w:val="008507D5"/>
    <w:rsid w:val="008576DB"/>
    <w:rsid w:val="008C111B"/>
    <w:rsid w:val="008E70D8"/>
    <w:rsid w:val="008F637A"/>
    <w:rsid w:val="00904ABC"/>
    <w:rsid w:val="00914CAB"/>
    <w:rsid w:val="0093200B"/>
    <w:rsid w:val="009445A7"/>
    <w:rsid w:val="009710B1"/>
    <w:rsid w:val="009E7360"/>
    <w:rsid w:val="009F234C"/>
    <w:rsid w:val="00A032FA"/>
    <w:rsid w:val="00A35E80"/>
    <w:rsid w:val="00A61B05"/>
    <w:rsid w:val="00A64B0D"/>
    <w:rsid w:val="00A85E1F"/>
    <w:rsid w:val="00AC2C47"/>
    <w:rsid w:val="00AC5AAC"/>
    <w:rsid w:val="00AD0C06"/>
    <w:rsid w:val="00AE12B0"/>
    <w:rsid w:val="00B30FD9"/>
    <w:rsid w:val="00B31F84"/>
    <w:rsid w:val="00B40705"/>
    <w:rsid w:val="00B55EF6"/>
    <w:rsid w:val="00B67370"/>
    <w:rsid w:val="00BA566B"/>
    <w:rsid w:val="00BB485F"/>
    <w:rsid w:val="00BE2C23"/>
    <w:rsid w:val="00BF6522"/>
    <w:rsid w:val="00C177A5"/>
    <w:rsid w:val="00C360DE"/>
    <w:rsid w:val="00C50E7E"/>
    <w:rsid w:val="00CA525D"/>
    <w:rsid w:val="00CE1728"/>
    <w:rsid w:val="00D0330C"/>
    <w:rsid w:val="00D1231E"/>
    <w:rsid w:val="00D67877"/>
    <w:rsid w:val="00DB00C1"/>
    <w:rsid w:val="00DB08D5"/>
    <w:rsid w:val="00DB69F3"/>
    <w:rsid w:val="00DE739B"/>
    <w:rsid w:val="00E00809"/>
    <w:rsid w:val="00E109C5"/>
    <w:rsid w:val="00E246E7"/>
    <w:rsid w:val="00E33BFF"/>
    <w:rsid w:val="00E71ED4"/>
    <w:rsid w:val="00E741F8"/>
    <w:rsid w:val="00E768D7"/>
    <w:rsid w:val="00EC7581"/>
    <w:rsid w:val="00ED52D1"/>
    <w:rsid w:val="00EE2F63"/>
    <w:rsid w:val="00EF54C5"/>
    <w:rsid w:val="00EF5673"/>
    <w:rsid w:val="00F620CF"/>
    <w:rsid w:val="00F653AA"/>
    <w:rsid w:val="00F66A33"/>
    <w:rsid w:val="00F75E5C"/>
    <w:rsid w:val="00FC41FB"/>
    <w:rsid w:val="00FD6553"/>
    <w:rsid w:val="00FE0484"/>
    <w:rsid w:val="00FE60D0"/>
    <w:rsid w:val="00FF0E00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DDED"/>
  <w15:docId w15:val="{B0C6F458-A400-9940-89BB-EF3F92A5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B10"/>
  </w:style>
  <w:style w:type="paragraph" w:styleId="1">
    <w:name w:val="heading 1"/>
    <w:basedOn w:val="a"/>
    <w:next w:val="a"/>
    <w:uiPriority w:val="9"/>
    <w:qFormat/>
    <w:rsid w:val="00030D23"/>
    <w:pPr>
      <w:keepNext/>
      <w:keepLines/>
      <w:tabs>
        <w:tab w:val="right" w:pos="709"/>
      </w:tabs>
      <w:spacing w:before="280" w:after="240" w:line="360" w:lineRule="auto"/>
      <w:ind w:right="-6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030D23"/>
    <w:pPr>
      <w:keepNext/>
      <w:keepLines/>
      <w:tabs>
        <w:tab w:val="right" w:pos="9354"/>
      </w:tabs>
      <w:spacing w:before="200" w:after="200" w:line="360" w:lineRule="auto"/>
      <w:jc w:val="both"/>
      <w:outlineLvl w:val="1"/>
    </w:pPr>
    <w:rPr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030D23"/>
    <w:pPr>
      <w:keepNext/>
      <w:keepLines/>
      <w:tabs>
        <w:tab w:val="right" w:pos="709"/>
      </w:tabs>
      <w:spacing w:before="240" w:after="24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30D23"/>
    <w:pPr>
      <w:keepNext/>
      <w:keepLines/>
      <w:spacing w:before="240" w:after="40"/>
      <w:outlineLvl w:val="3"/>
    </w:pPr>
    <w:rPr>
      <w:rFonts w:ascii="Arial" w:eastAsia="Arial" w:hAnsi="Arial" w:cs="Arial"/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030D23"/>
    <w:pPr>
      <w:keepNext/>
      <w:keepLines/>
      <w:spacing w:before="220" w:after="40"/>
      <w:outlineLvl w:val="4"/>
    </w:pPr>
    <w:rPr>
      <w:rFonts w:ascii="Arial" w:eastAsia="Arial" w:hAnsi="Arial" w:cs="Arial"/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30D23"/>
    <w:pPr>
      <w:keepNext/>
      <w:keepLines/>
      <w:spacing w:before="200" w:after="40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030D23"/>
    <w:pPr>
      <w:keepNext/>
      <w:keepLines/>
      <w:spacing w:before="480" w:after="120"/>
    </w:pPr>
    <w:rPr>
      <w:rFonts w:ascii="Arial" w:eastAsia="Arial" w:hAnsi="Arial" w:cs="Arial"/>
      <w:b/>
      <w:sz w:val="72"/>
      <w:szCs w:val="72"/>
    </w:rPr>
  </w:style>
  <w:style w:type="table" w:customStyle="1" w:styleId="TableNormal1">
    <w:name w:val="Table Normal1"/>
    <w:rsid w:val="00030D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2">
    <w:name w:val="7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1">
    <w:name w:val="7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0">
    <w:name w:val="7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9">
    <w:name w:val="6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8">
    <w:name w:val="6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7">
    <w:name w:val="6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6">
    <w:name w:val="66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5">
    <w:name w:val="6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4">
    <w:name w:val="6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3">
    <w:name w:val="6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2">
    <w:name w:val="6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1">
    <w:name w:val="6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0">
    <w:name w:val="6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9">
    <w:name w:val="5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8">
    <w:name w:val="5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7">
    <w:name w:val="5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6">
    <w:name w:val="5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5">
    <w:name w:val="5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4">
    <w:name w:val="5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3">
    <w:name w:val="5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2">
    <w:name w:val="5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1">
    <w:name w:val="5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0">
    <w:name w:val="50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9">
    <w:name w:val="4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8">
    <w:name w:val="4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7">
    <w:name w:val="4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6">
    <w:name w:val="4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5">
    <w:name w:val="4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4">
    <w:name w:val="4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3">
    <w:name w:val="4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2">
    <w:name w:val="4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1">
    <w:name w:val="4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0">
    <w:name w:val="4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9">
    <w:name w:val="3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8">
    <w:name w:val="3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7">
    <w:name w:val="3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6">
    <w:name w:val="3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5">
    <w:name w:val="3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4">
    <w:name w:val="3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3">
    <w:name w:val="3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2">
    <w:name w:val="3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1">
    <w:name w:val="3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0">
    <w:name w:val="3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9">
    <w:name w:val="2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8">
    <w:name w:val="2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7">
    <w:name w:val="2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6">
    <w:name w:val="2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5">
    <w:name w:val="2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4">
    <w:name w:val="2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3">
    <w:name w:val="2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2">
    <w:name w:val="2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1">
    <w:name w:val="2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0">
    <w:name w:val="2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9">
    <w:name w:val="1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7">
    <w:name w:val="1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5">
    <w:name w:val="1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3">
    <w:name w:val="13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1">
    <w:name w:val="11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9">
    <w:name w:val="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">
    <w:name w:val="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a">
    <w:name w:val="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a">
    <w:name w:val="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a">
    <w:name w:val="4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a">
    <w:name w:val="3"/>
    <w:basedOn w:val="TableNormal1"/>
    <w:rsid w:val="00030D2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a">
    <w:name w:val="2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paragraph" w:styleId="a5">
    <w:name w:val="annotation text"/>
    <w:basedOn w:val="a"/>
    <w:link w:val="a6"/>
    <w:uiPriority w:val="99"/>
    <w:unhideWhenUsed/>
    <w:rsid w:val="00030D23"/>
    <w:rPr>
      <w:rFonts w:ascii="Arial" w:eastAsia="Arial" w:hAnsi="Arial" w:cs="Arial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030D23"/>
  </w:style>
  <w:style w:type="character" w:styleId="a7">
    <w:name w:val="annotation reference"/>
    <w:basedOn w:val="a0"/>
    <w:uiPriority w:val="99"/>
    <w:semiHidden/>
    <w:unhideWhenUsed/>
    <w:rsid w:val="00030D23"/>
    <w:rPr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D53FD"/>
    <w:rPr>
      <w:rFonts w:ascii="Arial" w:eastAsia="Arial" w:hAnsi="Arial" w:cs="Arial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53FD"/>
  </w:style>
  <w:style w:type="character" w:styleId="aa">
    <w:name w:val="footnote reference"/>
    <w:basedOn w:val="a0"/>
    <w:uiPriority w:val="99"/>
    <w:semiHidden/>
    <w:unhideWhenUsed/>
    <w:rsid w:val="008D53F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B01FBD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01FBD"/>
  </w:style>
  <w:style w:type="paragraph" w:styleId="ad">
    <w:name w:val="Balloon Text"/>
    <w:basedOn w:val="a"/>
    <w:link w:val="ae"/>
    <w:uiPriority w:val="99"/>
    <w:semiHidden/>
    <w:unhideWhenUsed/>
    <w:rsid w:val="00D37AB5"/>
    <w:rPr>
      <w:rFonts w:ascii="Tahoma" w:eastAsia="Arial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37AB5"/>
    <w:rPr>
      <w:rFonts w:ascii="Tahoma" w:hAnsi="Tahoma" w:cs="Tahoma"/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D37AB5"/>
    <w:rPr>
      <w:b/>
      <w:bCs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D37AB5"/>
    <w:rPr>
      <w:b/>
      <w:bCs/>
    </w:rPr>
  </w:style>
  <w:style w:type="paragraph" w:styleId="af1">
    <w:name w:val="Revision"/>
    <w:hidden/>
    <w:uiPriority w:val="99"/>
    <w:semiHidden/>
    <w:rsid w:val="001F52DC"/>
  </w:style>
  <w:style w:type="character" w:styleId="af2">
    <w:name w:val="Hyperlink"/>
    <w:basedOn w:val="a0"/>
    <w:uiPriority w:val="99"/>
    <w:unhideWhenUsed/>
    <w:rsid w:val="002F73BC"/>
    <w:rPr>
      <w:color w:val="0000FF" w:themeColor="hyperlink"/>
      <w:u w:val="single"/>
    </w:rPr>
  </w:style>
  <w:style w:type="character" w:customStyle="1" w:styleId="1b">
    <w:name w:val="Неразрешенное упоминание1"/>
    <w:basedOn w:val="a0"/>
    <w:uiPriority w:val="99"/>
    <w:semiHidden/>
    <w:unhideWhenUsed/>
    <w:rsid w:val="002F73BC"/>
    <w:rPr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3C5D1B"/>
    <w:pPr>
      <w:ind w:left="720"/>
      <w:contextualSpacing/>
    </w:pPr>
    <w:rPr>
      <w:rFonts w:ascii="Arial" w:eastAsia="Arial" w:hAnsi="Arial" w:cs="Arial"/>
      <w:sz w:val="20"/>
      <w:szCs w:val="20"/>
    </w:rPr>
  </w:style>
  <w:style w:type="paragraph" w:styleId="af4">
    <w:name w:val="footer"/>
    <w:basedOn w:val="a"/>
    <w:link w:val="af5"/>
    <w:uiPriority w:val="99"/>
    <w:unhideWhenUsed/>
    <w:rsid w:val="00085E61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085E61"/>
  </w:style>
  <w:style w:type="paragraph" w:styleId="1c">
    <w:name w:val="toc 1"/>
    <w:basedOn w:val="a"/>
    <w:next w:val="a"/>
    <w:autoRedefine/>
    <w:uiPriority w:val="39"/>
    <w:unhideWhenUsed/>
    <w:rsid w:val="00F843D8"/>
    <w:pPr>
      <w:tabs>
        <w:tab w:val="right" w:pos="9918"/>
      </w:tabs>
      <w:spacing w:after="100"/>
      <w:ind w:left="284" w:hanging="284"/>
    </w:pPr>
    <w:rPr>
      <w:rFonts w:eastAsia="Arial"/>
      <w:noProof/>
      <w:sz w:val="26"/>
      <w:szCs w:val="26"/>
    </w:rPr>
  </w:style>
  <w:style w:type="paragraph" w:styleId="2b">
    <w:name w:val="toc 2"/>
    <w:basedOn w:val="a"/>
    <w:next w:val="a"/>
    <w:autoRedefine/>
    <w:uiPriority w:val="39"/>
    <w:unhideWhenUsed/>
    <w:rsid w:val="00056413"/>
    <w:pPr>
      <w:tabs>
        <w:tab w:val="right" w:pos="9918"/>
      </w:tabs>
      <w:spacing w:after="100"/>
      <w:ind w:left="200"/>
    </w:pPr>
    <w:rPr>
      <w:rFonts w:ascii="Arial" w:eastAsia="Arial" w:hAnsi="Arial" w:cs="Arial"/>
      <w:sz w:val="20"/>
      <w:szCs w:val="20"/>
    </w:rPr>
  </w:style>
  <w:style w:type="numbering" w:customStyle="1" w:styleId="1d">
    <w:name w:val="Текущий список1"/>
    <w:uiPriority w:val="99"/>
    <w:rsid w:val="00401330"/>
  </w:style>
  <w:style w:type="paragraph" w:styleId="af6">
    <w:name w:val="Normal (Web)"/>
    <w:basedOn w:val="a"/>
    <w:uiPriority w:val="99"/>
    <w:semiHidden/>
    <w:unhideWhenUsed/>
    <w:rsid w:val="004B7104"/>
    <w:pPr>
      <w:spacing w:before="100" w:beforeAutospacing="1" w:after="100" w:afterAutospacing="1"/>
    </w:pPr>
  </w:style>
  <w:style w:type="character" w:styleId="af7">
    <w:name w:val="page number"/>
    <w:basedOn w:val="a0"/>
    <w:uiPriority w:val="99"/>
    <w:semiHidden/>
    <w:unhideWhenUsed/>
    <w:rsid w:val="000A6762"/>
  </w:style>
  <w:style w:type="table" w:styleId="af8">
    <w:name w:val="Table Grid"/>
    <w:basedOn w:val="a1"/>
    <w:uiPriority w:val="39"/>
    <w:rsid w:val="002A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OC Heading"/>
    <w:basedOn w:val="1"/>
    <w:next w:val="a"/>
    <w:uiPriority w:val="39"/>
    <w:unhideWhenUsed/>
    <w:qFormat/>
    <w:rsid w:val="00305BEB"/>
    <w:pPr>
      <w:tabs>
        <w:tab w:val="clear" w:pos="709"/>
      </w:tabs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3b">
    <w:name w:val="toc 3"/>
    <w:basedOn w:val="a"/>
    <w:next w:val="a"/>
    <w:autoRedefine/>
    <w:uiPriority w:val="39"/>
    <w:unhideWhenUsed/>
    <w:rsid w:val="00305BE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UnresolvedMention1">
    <w:name w:val="Unresolved Mention1"/>
    <w:basedOn w:val="a0"/>
    <w:uiPriority w:val="99"/>
    <w:semiHidden/>
    <w:unhideWhenUsed/>
    <w:rsid w:val="00C175FF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C175FF"/>
    <w:rPr>
      <w:color w:val="800080" w:themeColor="followedHyperlink"/>
      <w:u w:val="single"/>
    </w:rPr>
  </w:style>
  <w:style w:type="table" w:customStyle="1" w:styleId="a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4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6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numbering" w:customStyle="1" w:styleId="CurrentList1">
    <w:name w:val="Current List1"/>
    <w:uiPriority w:val="99"/>
    <w:rsid w:val="00213AEC"/>
  </w:style>
  <w:style w:type="table" w:customStyle="1" w:styleId="a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2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4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d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character" w:customStyle="1" w:styleId="2c">
    <w:name w:val="Неразрешенное упоминание2"/>
    <w:basedOn w:val="a0"/>
    <w:uiPriority w:val="99"/>
    <w:semiHidden/>
    <w:unhideWhenUsed/>
    <w:rsid w:val="00EB2F9B"/>
    <w:rPr>
      <w:color w:val="605E5C"/>
      <w:shd w:val="clear" w:color="auto" w:fill="E1DFDD"/>
    </w:rPr>
  </w:style>
  <w:style w:type="table" w:customStyle="1" w:styleId="a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6S+ZEVV2B0CPQRCNlMvWx2nrAg==">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Котельникова Н.Л.</dc:creator>
  <cp:lastModifiedBy>Плеханова Наталия Владимировна</cp:lastModifiedBy>
  <cp:revision>2</cp:revision>
  <cp:lastPrinted>2024-08-20T14:18:00Z</cp:lastPrinted>
  <dcterms:created xsi:type="dcterms:W3CDTF">2024-08-23T12:25:00Z</dcterms:created>
  <dcterms:modified xsi:type="dcterms:W3CDTF">2024-08-23T12:25:00Z</dcterms:modified>
</cp:coreProperties>
</file>